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5E" w:rsidRDefault="0037105E" w:rsidP="0037105E">
      <w:pPr>
        <w:pStyle w:val="Bezproreda"/>
      </w:pPr>
      <w:r>
        <w:rPr>
          <w:sz w:val="20"/>
        </w:rPr>
        <w:t xml:space="preserve">                             </w:t>
      </w:r>
      <w:r>
        <w:rPr>
          <w:rFonts w:eastAsia="Calibri" w:cs="Times New Roman"/>
        </w:rPr>
        <w:object w:dxaOrig="720" w:dyaOrig="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4.1pt" o:ole="" fillcolor="window">
            <v:imagedata r:id="rId9" o:title=""/>
          </v:shape>
          <o:OLEObject Type="Embed" ProgID="Word.Picture.8" ShapeID="_x0000_i1025" DrawAspect="Content" ObjectID="_1776239898" r:id="rId10"/>
        </w:object>
      </w:r>
      <w:r>
        <w:t xml:space="preserve">   </w:t>
      </w:r>
    </w:p>
    <w:p w:rsidR="0037105E" w:rsidRDefault="0037105E" w:rsidP="0037105E">
      <w:pPr>
        <w:pStyle w:val="Bezproreda"/>
        <w:rPr>
          <w:rFonts w:cs="Arial"/>
          <w:b/>
          <w:szCs w:val="24"/>
        </w:rPr>
      </w:pPr>
    </w:p>
    <w:p w:rsidR="0037105E" w:rsidRPr="0037105E" w:rsidRDefault="0037105E" w:rsidP="0037105E">
      <w:pPr>
        <w:pStyle w:val="Bezproreda"/>
        <w:rPr>
          <w:rFonts w:cs="Arial"/>
          <w:sz w:val="24"/>
          <w:szCs w:val="24"/>
        </w:rPr>
      </w:pPr>
      <w:r w:rsidRPr="0037105E">
        <w:rPr>
          <w:rFonts w:cs="Arial"/>
          <w:bCs/>
          <w:sz w:val="24"/>
          <w:szCs w:val="24"/>
        </w:rPr>
        <w:t xml:space="preserve">              </w:t>
      </w:r>
      <w:r w:rsidRPr="0037105E">
        <w:rPr>
          <w:rFonts w:cs="Arial"/>
          <w:sz w:val="24"/>
          <w:szCs w:val="24"/>
        </w:rPr>
        <w:t>REPUBLIKA HRVATSKA</w:t>
      </w:r>
    </w:p>
    <w:p w:rsidR="0037105E" w:rsidRPr="0037105E" w:rsidRDefault="0037105E" w:rsidP="0037105E">
      <w:pPr>
        <w:pStyle w:val="Bezproreda"/>
        <w:rPr>
          <w:rFonts w:cs="Arial"/>
          <w:sz w:val="24"/>
          <w:szCs w:val="24"/>
        </w:rPr>
      </w:pPr>
      <w:r w:rsidRPr="0037105E">
        <w:rPr>
          <w:rFonts w:cs="Arial"/>
          <w:sz w:val="24"/>
          <w:szCs w:val="24"/>
        </w:rPr>
        <w:t>ŽUPANIJSKO DRŽAVNO ODVJETNIŠTVO</w:t>
      </w:r>
    </w:p>
    <w:p w:rsidR="0037105E" w:rsidRPr="0037105E" w:rsidRDefault="0037105E" w:rsidP="0037105E">
      <w:pPr>
        <w:pStyle w:val="Bezproreda"/>
        <w:rPr>
          <w:rFonts w:cs="Arial"/>
          <w:sz w:val="24"/>
          <w:szCs w:val="24"/>
        </w:rPr>
      </w:pPr>
      <w:r w:rsidRPr="0037105E">
        <w:rPr>
          <w:rFonts w:cs="Arial"/>
          <w:iCs/>
          <w:sz w:val="24"/>
          <w:szCs w:val="24"/>
        </w:rPr>
        <w:t xml:space="preserve">             </w:t>
      </w:r>
      <w:r w:rsidRPr="0037105E">
        <w:rPr>
          <w:rFonts w:cs="Arial"/>
          <w:sz w:val="24"/>
          <w:szCs w:val="24"/>
        </w:rPr>
        <w:t>U SLAVONSKOM BRODU</w:t>
      </w:r>
    </w:p>
    <w:p w:rsidR="0037105E" w:rsidRPr="0037105E" w:rsidRDefault="0037105E" w:rsidP="0037105E">
      <w:pPr>
        <w:pStyle w:val="Bezproreda"/>
        <w:rPr>
          <w:rFonts w:cs="Arial"/>
          <w:sz w:val="24"/>
          <w:szCs w:val="24"/>
        </w:rPr>
      </w:pPr>
      <w:r w:rsidRPr="0037105E">
        <w:rPr>
          <w:rFonts w:cs="Arial"/>
          <w:sz w:val="24"/>
          <w:szCs w:val="24"/>
        </w:rPr>
        <w:t xml:space="preserve">         Slavonski Brod, A. Starčevića 40</w:t>
      </w:r>
      <w:bookmarkStart w:id="0" w:name="_GoBack"/>
      <w:bookmarkEnd w:id="0"/>
    </w:p>
    <w:p w:rsidR="0037105E" w:rsidRPr="0037105E" w:rsidRDefault="0037105E" w:rsidP="0037105E">
      <w:pPr>
        <w:pStyle w:val="Bezproreda"/>
        <w:rPr>
          <w:rFonts w:cs="Arial"/>
          <w:bCs/>
          <w:sz w:val="24"/>
          <w:szCs w:val="24"/>
        </w:rPr>
      </w:pPr>
    </w:p>
    <w:p w:rsidR="0037105E" w:rsidRPr="0037105E" w:rsidRDefault="0037105E" w:rsidP="0037105E">
      <w:pPr>
        <w:pStyle w:val="Bezproreda"/>
        <w:rPr>
          <w:rFonts w:cs="Arial"/>
          <w:sz w:val="24"/>
          <w:szCs w:val="24"/>
        </w:rPr>
      </w:pPr>
      <w:r w:rsidRPr="0037105E">
        <w:rPr>
          <w:rFonts w:cs="Arial"/>
          <w:sz w:val="24"/>
          <w:szCs w:val="24"/>
        </w:rPr>
        <w:t>Broj: P-15/2024-1</w:t>
      </w:r>
      <w:r>
        <w:rPr>
          <w:rFonts w:cs="Arial"/>
          <w:sz w:val="24"/>
          <w:szCs w:val="24"/>
        </w:rPr>
        <w:t>2</w:t>
      </w:r>
    </w:p>
    <w:p w:rsidR="0037105E" w:rsidRPr="0037105E" w:rsidRDefault="0037105E" w:rsidP="0037105E">
      <w:pPr>
        <w:rPr>
          <w:rFonts w:cs="Arial"/>
          <w:szCs w:val="24"/>
        </w:rPr>
      </w:pPr>
      <w:r w:rsidRPr="0037105E">
        <w:rPr>
          <w:rFonts w:cs="Arial"/>
          <w:szCs w:val="24"/>
        </w:rPr>
        <w:t>Slavonski Brod, 3. svibnja 2024.</w:t>
      </w:r>
    </w:p>
    <w:p w:rsidR="00B26FCD" w:rsidRPr="0037105E" w:rsidRDefault="0037105E" w:rsidP="0037105E">
      <w:pPr>
        <w:rPr>
          <w:rFonts w:cs="Arial"/>
          <w:szCs w:val="24"/>
        </w:rPr>
      </w:pPr>
      <w:r w:rsidRPr="0037105E">
        <w:rPr>
          <w:rFonts w:cs="Arial"/>
          <w:szCs w:val="24"/>
        </w:rPr>
        <w:t>MV/AJ</w:t>
      </w:r>
    </w:p>
    <w:p w:rsidR="00B26FCD" w:rsidRPr="003203D7" w:rsidRDefault="00B26FCD" w:rsidP="00B26FCD">
      <w:pPr>
        <w:pStyle w:val="Bezproreda"/>
        <w:ind w:right="-142"/>
        <w:rPr>
          <w:rFonts w:ascii="Arial" w:hAnsi="Arial" w:cs="Arial"/>
          <w:sz w:val="24"/>
          <w:szCs w:val="24"/>
        </w:rPr>
      </w:pPr>
    </w:p>
    <w:p w:rsidR="002C618C" w:rsidRPr="003203D7" w:rsidRDefault="00B26FCD" w:rsidP="00B26FCD">
      <w:pPr>
        <w:pStyle w:val="Bezproreda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>Na temelju članka 4., 10. i 11. Uredbe o raspisivanju i provedbi javnog natječaja i internog oglasa u državnoj službi (NN 78/17, 89/19</w:t>
      </w:r>
      <w:r w:rsidR="008D404D">
        <w:rPr>
          <w:rFonts w:ascii="Arial" w:hAnsi="Arial" w:cs="Arial"/>
          <w:sz w:val="24"/>
          <w:szCs w:val="24"/>
        </w:rPr>
        <w:t xml:space="preserve"> i 155/23</w:t>
      </w:r>
      <w:r w:rsidRPr="003203D7">
        <w:rPr>
          <w:rFonts w:ascii="Arial" w:hAnsi="Arial" w:cs="Arial"/>
          <w:sz w:val="24"/>
          <w:szCs w:val="24"/>
        </w:rPr>
        <w:t xml:space="preserve"> – u daljnjem tekstu Uredba) te sukladno </w:t>
      </w:r>
      <w:r w:rsidR="0037105E">
        <w:rPr>
          <w:rFonts w:ascii="Arial" w:hAnsi="Arial" w:cs="Arial"/>
          <w:sz w:val="24"/>
          <w:szCs w:val="24"/>
        </w:rPr>
        <w:t>javnom natječaju za prijam službenika u državnu službu na neodređeno vrijeme, na radno mjesto III. vrste referent u Pododsjeku za materijalno-financijsko poslovanje - 1 izvršitelj/ica,  broj P-15/2024-2 od 15. travnja 2024.</w:t>
      </w:r>
      <w:r w:rsidR="002C618C" w:rsidRPr="003203D7">
        <w:rPr>
          <w:rFonts w:ascii="Arial" w:hAnsi="Arial" w:cs="Arial"/>
          <w:sz w:val="24"/>
          <w:szCs w:val="24"/>
        </w:rPr>
        <w:t xml:space="preserve">, oglašava se sljedeća </w:t>
      </w:r>
    </w:p>
    <w:p w:rsidR="00B26FCD" w:rsidRPr="003203D7" w:rsidRDefault="00B26FCD" w:rsidP="002C618C">
      <w:pPr>
        <w:pStyle w:val="Bezproreda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 xml:space="preserve">  </w:t>
      </w:r>
    </w:p>
    <w:p w:rsidR="00B26FCD" w:rsidRPr="003203D7" w:rsidRDefault="00B26FCD" w:rsidP="00B26FCD">
      <w:pPr>
        <w:pStyle w:val="Bezproreda"/>
        <w:ind w:right="-142"/>
        <w:jc w:val="center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 xml:space="preserve">OBAVIJEST KANDIDATIMA </w:t>
      </w:r>
    </w:p>
    <w:p w:rsidR="00B26FCD" w:rsidRPr="003203D7" w:rsidRDefault="00B26FCD" w:rsidP="00B26FCD">
      <w:pPr>
        <w:pStyle w:val="Bezproreda"/>
        <w:ind w:right="-142"/>
        <w:jc w:val="center"/>
        <w:rPr>
          <w:rFonts w:ascii="Arial" w:hAnsi="Arial" w:cs="Arial"/>
          <w:sz w:val="24"/>
          <w:szCs w:val="24"/>
        </w:rPr>
      </w:pPr>
    </w:p>
    <w:p w:rsidR="00B26FCD" w:rsidRPr="003203D7" w:rsidRDefault="00B26FCD" w:rsidP="00B26FCD">
      <w:pPr>
        <w:pStyle w:val="Bezproreda"/>
        <w:ind w:right="-142"/>
        <w:jc w:val="both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 xml:space="preserve">I. Testiranje i razgovor s kandidatima koji su podnijeli pravovremene i uredne prijave te ispunjavaju propisane i objavljene uvjete, održat će se </w:t>
      </w:r>
    </w:p>
    <w:p w:rsidR="00B26FCD" w:rsidRPr="003203D7" w:rsidRDefault="00B26FCD" w:rsidP="00B26FCD">
      <w:pPr>
        <w:pStyle w:val="Bezproreda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B26FCD" w:rsidRDefault="008D404D" w:rsidP="00B26FCD">
      <w:pPr>
        <w:pStyle w:val="Bezproreda"/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37105E">
        <w:rPr>
          <w:rFonts w:ascii="Arial" w:hAnsi="Arial" w:cs="Arial"/>
          <w:b/>
          <w:sz w:val="24"/>
          <w:szCs w:val="24"/>
        </w:rPr>
        <w:t>. svibnja 20</w:t>
      </w:r>
      <w:r w:rsidR="002C618C" w:rsidRPr="003203D7">
        <w:rPr>
          <w:rFonts w:ascii="Arial" w:hAnsi="Arial" w:cs="Arial"/>
          <w:b/>
          <w:sz w:val="24"/>
          <w:szCs w:val="24"/>
        </w:rPr>
        <w:t>24. (</w:t>
      </w:r>
      <w:r w:rsidR="00C91CA3">
        <w:rPr>
          <w:rFonts w:ascii="Arial" w:hAnsi="Arial" w:cs="Arial"/>
          <w:b/>
          <w:sz w:val="24"/>
          <w:szCs w:val="24"/>
        </w:rPr>
        <w:t>četvrta</w:t>
      </w:r>
      <w:r w:rsidR="002C618C" w:rsidRPr="003203D7">
        <w:rPr>
          <w:rFonts w:ascii="Arial" w:hAnsi="Arial" w:cs="Arial"/>
          <w:b/>
          <w:sz w:val="24"/>
          <w:szCs w:val="24"/>
        </w:rPr>
        <w:t xml:space="preserve">k) s početkom u 09,00 </w:t>
      </w:r>
      <w:r w:rsidR="00B26FCD" w:rsidRPr="003203D7">
        <w:rPr>
          <w:rFonts w:ascii="Arial" w:hAnsi="Arial" w:cs="Arial"/>
          <w:b/>
          <w:sz w:val="24"/>
          <w:szCs w:val="24"/>
        </w:rPr>
        <w:t xml:space="preserve"> sati </w:t>
      </w:r>
    </w:p>
    <w:p w:rsidR="0037105E" w:rsidRPr="003203D7" w:rsidRDefault="0037105E" w:rsidP="00B26FCD">
      <w:pPr>
        <w:pStyle w:val="Bezproreda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37105E" w:rsidRDefault="00B26FCD" w:rsidP="0037105E">
      <w:pPr>
        <w:pStyle w:val="Bezproreda"/>
        <w:ind w:right="-142"/>
        <w:jc w:val="center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 xml:space="preserve">u prostorijama Županijskog državnog odvjetništva u Slavonskom Brodu, </w:t>
      </w:r>
    </w:p>
    <w:p w:rsidR="00B26FCD" w:rsidRPr="003203D7" w:rsidRDefault="00B26FCD" w:rsidP="0037105E">
      <w:pPr>
        <w:pStyle w:val="Bezproreda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>Ulica Ante Starčevića 40, Slavonski Brod.</w:t>
      </w:r>
    </w:p>
    <w:p w:rsidR="00B26FCD" w:rsidRPr="003203D7" w:rsidRDefault="00B26FCD" w:rsidP="00B26FCD">
      <w:pPr>
        <w:pStyle w:val="Bezproreda"/>
        <w:ind w:right="-142"/>
        <w:jc w:val="center"/>
        <w:rPr>
          <w:rFonts w:ascii="Arial" w:hAnsi="Arial" w:cs="Arial"/>
          <w:sz w:val="24"/>
          <w:szCs w:val="24"/>
        </w:rPr>
      </w:pPr>
    </w:p>
    <w:p w:rsidR="00B26FCD" w:rsidRPr="003203D7" w:rsidRDefault="00B26FCD" w:rsidP="00B26FCD">
      <w:pPr>
        <w:pStyle w:val="Bezproreda"/>
        <w:ind w:right="-142"/>
        <w:jc w:val="both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 xml:space="preserve">II. Testiranju mogu pristupiti samo osobe koje se smatraju kandidatima sukladno članku 10. Uredbe. </w:t>
      </w:r>
    </w:p>
    <w:p w:rsidR="00B26FCD" w:rsidRPr="003203D7" w:rsidRDefault="00B26FCD" w:rsidP="00B26FCD">
      <w:pPr>
        <w:pStyle w:val="Bezproreda"/>
        <w:ind w:right="-142"/>
        <w:jc w:val="both"/>
        <w:rPr>
          <w:rFonts w:ascii="Arial" w:hAnsi="Arial" w:cs="Arial"/>
          <w:sz w:val="24"/>
          <w:szCs w:val="24"/>
        </w:rPr>
      </w:pPr>
    </w:p>
    <w:p w:rsidR="00B26FCD" w:rsidRPr="003203D7" w:rsidRDefault="00B26FCD" w:rsidP="00B26FCD">
      <w:pPr>
        <w:pStyle w:val="Bezproreda"/>
        <w:ind w:right="-142"/>
        <w:jc w:val="both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>III. Testiranju mogu pristupiti oni kandidati koji pravovremeno dođu u zakazani dan i vrijeme iz točke I. ove obavijesti te dokažu svoj identitet važećom identifikacijom ispravom.</w:t>
      </w:r>
    </w:p>
    <w:p w:rsidR="00B26FCD" w:rsidRPr="003203D7" w:rsidRDefault="00B26FCD" w:rsidP="00B26FCD">
      <w:pPr>
        <w:pStyle w:val="Bezproreda"/>
        <w:ind w:right="-142"/>
        <w:jc w:val="both"/>
        <w:rPr>
          <w:rFonts w:ascii="Arial" w:hAnsi="Arial" w:cs="Arial"/>
          <w:sz w:val="24"/>
          <w:szCs w:val="24"/>
        </w:rPr>
      </w:pPr>
    </w:p>
    <w:p w:rsidR="00B26FCD" w:rsidRPr="003203D7" w:rsidRDefault="00B26FCD" w:rsidP="00B26FCD">
      <w:pPr>
        <w:pStyle w:val="Bezproreda"/>
        <w:ind w:right="-142"/>
        <w:jc w:val="both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 xml:space="preserve">IV. Sadržaj, način i pravila testiranja kandidata te pravni izvori za pripremu kandidata za testiranje objavljeni su na web stranici Državnog odvjetništva Republike Hrvatske i Ministarstva pravosuđa Republike Hrvatske istovremeno s objavom oglasa. </w:t>
      </w:r>
    </w:p>
    <w:p w:rsidR="00B26FCD" w:rsidRPr="003203D7" w:rsidRDefault="00B26FCD" w:rsidP="00B26FC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6FCD" w:rsidRPr="003203D7" w:rsidRDefault="00B26FCD" w:rsidP="00B26FCD">
      <w:pPr>
        <w:spacing w:after="4"/>
        <w:ind w:right="45" w:hanging="10"/>
        <w:jc w:val="both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Provjera znanja, sposobnosti i vještina kandidata/kinja  te rezultata u dosadašnjem radu utvrđuje se putem testiranja i razgovora (intervjua). Testiranje i razgovor s kandidatima/kinjama provodi Komisija za provedbu </w:t>
      </w:r>
      <w:r w:rsidR="0037105E">
        <w:rPr>
          <w:rFonts w:eastAsia="Arial" w:cs="Arial"/>
          <w:color w:val="000000"/>
          <w:szCs w:val="24"/>
        </w:rPr>
        <w:t>javnog natječaja (</w:t>
      </w:r>
      <w:r w:rsidRPr="003203D7">
        <w:rPr>
          <w:rFonts w:eastAsia="Arial" w:cs="Arial"/>
          <w:color w:val="000000"/>
          <w:szCs w:val="24"/>
        </w:rPr>
        <w:t>u daljnjem tekstu: Komisija).</w:t>
      </w:r>
    </w:p>
    <w:p w:rsidR="00B26FCD" w:rsidRPr="003203D7" w:rsidRDefault="00B26FCD" w:rsidP="00B26FCD">
      <w:pPr>
        <w:spacing w:after="4"/>
        <w:ind w:right="45" w:hanging="10"/>
        <w:jc w:val="both"/>
        <w:rPr>
          <w:rFonts w:eastAsia="Arial" w:cs="Arial"/>
          <w:color w:val="000000"/>
          <w:szCs w:val="24"/>
        </w:rPr>
      </w:pPr>
    </w:p>
    <w:p w:rsidR="00B26FCD" w:rsidRPr="003203D7" w:rsidRDefault="00B26FCD" w:rsidP="00B26FCD">
      <w:pPr>
        <w:pStyle w:val="Bezproreda"/>
        <w:rPr>
          <w:rFonts w:ascii="Arial" w:eastAsia="Calibri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>Pravni izvori za priprema kandidata/kinja za testiranje:</w:t>
      </w:r>
    </w:p>
    <w:p w:rsidR="0037105E" w:rsidRDefault="0037105E" w:rsidP="003710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 Zakon o državnom odvjetništvu (NN 67/2018 i 21/2022)</w:t>
      </w:r>
    </w:p>
    <w:p w:rsidR="0037105E" w:rsidRDefault="0037105E" w:rsidP="003710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2. Poslovnik državnog odvjetništva (NN 128/2019)</w:t>
      </w:r>
    </w:p>
    <w:p w:rsidR="0037105E" w:rsidRDefault="0037105E" w:rsidP="003710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3.Pravilnik o proračunskom računovodstvu i računskom planu (NN  158/2023)</w:t>
      </w:r>
    </w:p>
    <w:p w:rsidR="00B26FCD" w:rsidRPr="003203D7" w:rsidRDefault="00B26FCD" w:rsidP="00B26FCD">
      <w:pPr>
        <w:spacing w:after="4"/>
        <w:ind w:left="360" w:right="45"/>
        <w:jc w:val="both"/>
        <w:rPr>
          <w:rFonts w:eastAsia="Arial" w:cs="Arial"/>
          <w:color w:val="000000"/>
          <w:szCs w:val="24"/>
        </w:rPr>
      </w:pPr>
    </w:p>
    <w:p w:rsidR="00B26FCD" w:rsidRPr="003203D7" w:rsidRDefault="00B26FCD" w:rsidP="00B26FCD">
      <w:pPr>
        <w:spacing w:after="4"/>
        <w:ind w:right="45" w:hanging="10"/>
        <w:jc w:val="both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Za vrijeme testiranja kandidatima/kinjama nije dozvoljeno: </w:t>
      </w:r>
    </w:p>
    <w:p w:rsidR="00B26FCD" w:rsidRPr="003203D7" w:rsidRDefault="00B26FCD" w:rsidP="00B26FCD">
      <w:pPr>
        <w:numPr>
          <w:ilvl w:val="0"/>
          <w:numId w:val="2"/>
        </w:numPr>
        <w:autoSpaceDN w:val="0"/>
        <w:spacing w:after="4"/>
        <w:ind w:right="45" w:hanging="281"/>
        <w:jc w:val="both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koristiti se bilo kakvom literaturom ili bilješkama </w:t>
      </w:r>
    </w:p>
    <w:p w:rsidR="00B26FCD" w:rsidRPr="003203D7" w:rsidRDefault="00B26FCD" w:rsidP="00B26FCD">
      <w:pPr>
        <w:numPr>
          <w:ilvl w:val="0"/>
          <w:numId w:val="2"/>
        </w:numPr>
        <w:autoSpaceDN w:val="0"/>
        <w:spacing w:after="25"/>
        <w:ind w:right="45" w:hanging="281"/>
        <w:jc w:val="both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koristiti mobitel ili druga komunikacijska sredstva </w:t>
      </w:r>
    </w:p>
    <w:p w:rsidR="00B26FCD" w:rsidRPr="003203D7" w:rsidRDefault="00B26FCD" w:rsidP="00B26FCD">
      <w:pPr>
        <w:numPr>
          <w:ilvl w:val="0"/>
          <w:numId w:val="2"/>
        </w:numPr>
        <w:autoSpaceDN w:val="0"/>
        <w:spacing w:after="26"/>
        <w:ind w:right="45" w:hanging="281"/>
        <w:jc w:val="both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napuštati prostoriju u kojoj se vrši provjera znanja </w:t>
      </w:r>
    </w:p>
    <w:p w:rsidR="00B26FCD" w:rsidRPr="003203D7" w:rsidRDefault="00B26FCD" w:rsidP="00B26FCD">
      <w:pPr>
        <w:numPr>
          <w:ilvl w:val="0"/>
          <w:numId w:val="2"/>
        </w:numPr>
        <w:autoSpaceDN w:val="0"/>
        <w:spacing w:after="4"/>
        <w:ind w:right="45" w:hanging="281"/>
        <w:jc w:val="both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razgovarati s ostalim kandidatima/kinjama ili na drugi način remetiti mir i red. </w:t>
      </w:r>
    </w:p>
    <w:p w:rsidR="00B26FCD" w:rsidRPr="003203D7" w:rsidRDefault="00B26FCD" w:rsidP="00B26FCD">
      <w:pPr>
        <w:spacing w:after="14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 </w:t>
      </w:r>
    </w:p>
    <w:p w:rsidR="00B26FCD" w:rsidRPr="003203D7" w:rsidRDefault="00B26FCD" w:rsidP="00B26FCD">
      <w:pPr>
        <w:spacing w:after="25"/>
        <w:ind w:right="45" w:hanging="10"/>
        <w:jc w:val="both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Zbog povrede navedenih pravila kandidat/kinja će biti udaljen s testiranja, a postignuti rezultat Komisija neće priznati niti ocijeniti. </w:t>
      </w:r>
    </w:p>
    <w:p w:rsidR="00B26FCD" w:rsidRPr="003203D7" w:rsidRDefault="00B26FCD" w:rsidP="00B26FCD">
      <w:pPr>
        <w:spacing w:after="4"/>
        <w:ind w:right="45" w:hanging="10"/>
        <w:jc w:val="both"/>
        <w:rPr>
          <w:rFonts w:eastAsia="Arial" w:cs="Arial"/>
          <w:color w:val="000000"/>
          <w:szCs w:val="24"/>
        </w:rPr>
      </w:pPr>
    </w:p>
    <w:p w:rsidR="00B26FCD" w:rsidRPr="003203D7" w:rsidRDefault="00B26FCD" w:rsidP="00B26FCD">
      <w:pPr>
        <w:spacing w:after="4"/>
        <w:ind w:right="45" w:hanging="10"/>
        <w:jc w:val="both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V. Kandidat/kinja koji ne pristupi testiranju više se neće smatrati kandidatom/kinjom u postupku. </w:t>
      </w:r>
    </w:p>
    <w:p w:rsidR="00B26FCD" w:rsidRPr="003203D7" w:rsidRDefault="00B26FCD" w:rsidP="00B26FCD">
      <w:pPr>
        <w:spacing w:after="13"/>
        <w:rPr>
          <w:rFonts w:eastAsia="Arial" w:cs="Arial"/>
          <w:color w:val="000000"/>
          <w:szCs w:val="24"/>
        </w:rPr>
      </w:pPr>
      <w:r w:rsidRPr="003203D7">
        <w:rPr>
          <w:rFonts w:eastAsia="Arial" w:cs="Arial"/>
          <w:color w:val="000000"/>
          <w:szCs w:val="24"/>
        </w:rPr>
        <w:t xml:space="preserve"> </w:t>
      </w:r>
    </w:p>
    <w:p w:rsidR="00B26FCD" w:rsidRPr="003203D7" w:rsidRDefault="00B26FCD" w:rsidP="00B26FCD">
      <w:pPr>
        <w:pStyle w:val="Bezproreda"/>
        <w:jc w:val="both"/>
        <w:rPr>
          <w:rFonts w:ascii="Arial" w:eastAsia="Calibri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 xml:space="preserve">VI. Komisija </w:t>
      </w:r>
      <w:r w:rsidR="00BA2D3A" w:rsidRPr="003203D7">
        <w:rPr>
          <w:rFonts w:ascii="Arial" w:hAnsi="Arial" w:cs="Arial"/>
          <w:sz w:val="24"/>
          <w:szCs w:val="24"/>
        </w:rPr>
        <w:t xml:space="preserve">svoje izvješće o provedenom postupku dostavlja županijskoj državnoj odvjetnici. Izvješće </w:t>
      </w:r>
      <w:r w:rsidR="00A70CC9" w:rsidRPr="003203D7">
        <w:rPr>
          <w:rFonts w:ascii="Arial" w:hAnsi="Arial" w:cs="Arial"/>
          <w:sz w:val="24"/>
          <w:szCs w:val="24"/>
        </w:rPr>
        <w:t xml:space="preserve">treba biti </w:t>
      </w:r>
      <w:r w:rsidR="00BA2D3A" w:rsidRPr="003203D7">
        <w:rPr>
          <w:rFonts w:ascii="Arial" w:hAnsi="Arial" w:cs="Arial"/>
          <w:sz w:val="24"/>
          <w:szCs w:val="24"/>
        </w:rPr>
        <w:t>potpisano od strane svih članova Komisije</w:t>
      </w:r>
    </w:p>
    <w:p w:rsidR="00B26FCD" w:rsidRPr="0075221B" w:rsidRDefault="00B26FCD" w:rsidP="00B26FC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6FCD" w:rsidRPr="0075221B" w:rsidRDefault="00B26FCD" w:rsidP="00B26FC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5221B">
        <w:rPr>
          <w:rFonts w:ascii="Arial" w:hAnsi="Arial" w:cs="Arial"/>
          <w:sz w:val="24"/>
          <w:szCs w:val="24"/>
        </w:rPr>
        <w:t>VII. Izabranom kandidatu/kinji dostavlja se obavijest o izboru, a radi dostave uvjerenja o zdravstvenoj sposobnosti za obavljanje poslova radnog mjesta, uvjerenja nadležnog suda da se protiv njega/nje ne vodi kazneni postupak i izvornika isprava dostavljenih uz prijavu.</w:t>
      </w:r>
    </w:p>
    <w:p w:rsidR="00B26FCD" w:rsidRPr="0075221B" w:rsidRDefault="00B26FCD" w:rsidP="00B26FC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6FCD" w:rsidRPr="0075221B" w:rsidRDefault="00B26FCD" w:rsidP="00B26FC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5221B">
        <w:rPr>
          <w:rFonts w:ascii="Arial" w:hAnsi="Arial" w:cs="Arial"/>
          <w:sz w:val="24"/>
          <w:szCs w:val="24"/>
        </w:rPr>
        <w:t xml:space="preserve">VIII. Za najboljeg kandidata Županijsko državno odvjetništvo u Slavonskom Brodu, sukladno odredbi članka 122. stavak 3. Zakona o državnom odvjetništvu (NN 67/18 i 21/22) podnosi zahtjev za provedbu temeljne sigurnosne provjere nadležnoj sigurnosno-obavještajnoj agenciji. Sigurnosna provjera provodi se sukladno zakonu kojim se uređuje provođenje sigurnosnih provjera. </w:t>
      </w:r>
    </w:p>
    <w:p w:rsidR="00B26FCD" w:rsidRPr="003203D7" w:rsidRDefault="00B26FCD" w:rsidP="00B26FC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6FCD" w:rsidRPr="003203D7" w:rsidRDefault="00B26FCD" w:rsidP="00B26FC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 xml:space="preserve">IX. Nakon dostave navedenih uvjerenja te rezultata provjere, </w:t>
      </w:r>
      <w:r w:rsidR="00A70CC9" w:rsidRPr="003203D7">
        <w:rPr>
          <w:rFonts w:ascii="Arial" w:hAnsi="Arial" w:cs="Arial"/>
          <w:sz w:val="24"/>
          <w:szCs w:val="24"/>
        </w:rPr>
        <w:t xml:space="preserve">županijska državna odvjetnica </w:t>
      </w:r>
      <w:r w:rsidRPr="003203D7">
        <w:rPr>
          <w:rFonts w:ascii="Arial" w:hAnsi="Arial" w:cs="Arial"/>
          <w:sz w:val="24"/>
          <w:szCs w:val="24"/>
        </w:rPr>
        <w:t xml:space="preserve"> donosi rješenj</w:t>
      </w:r>
      <w:r w:rsidR="00424B18">
        <w:rPr>
          <w:rFonts w:ascii="Arial" w:hAnsi="Arial" w:cs="Arial"/>
          <w:sz w:val="24"/>
          <w:szCs w:val="24"/>
        </w:rPr>
        <w:t>e o izboru kandidata</w:t>
      </w:r>
      <w:r w:rsidRPr="003203D7">
        <w:rPr>
          <w:rFonts w:ascii="Arial" w:hAnsi="Arial" w:cs="Arial"/>
          <w:sz w:val="24"/>
          <w:szCs w:val="24"/>
        </w:rPr>
        <w:t xml:space="preserve">, koje se dostavlja kandidatima javnom objavom na web stranici Ministarstva pravosuđa i uprave Republike Hrvatske. </w:t>
      </w:r>
    </w:p>
    <w:p w:rsidR="00B26FCD" w:rsidRPr="003203D7" w:rsidRDefault="00B26FCD" w:rsidP="00B26FC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6FCD" w:rsidRPr="003203D7" w:rsidRDefault="00B26FCD" w:rsidP="00B26FC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6FCD" w:rsidRPr="003203D7" w:rsidRDefault="00B26FCD" w:rsidP="00B26FC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3203D7">
        <w:rPr>
          <w:rFonts w:ascii="Arial" w:hAnsi="Arial" w:cs="Arial"/>
          <w:sz w:val="24"/>
          <w:szCs w:val="24"/>
        </w:rPr>
        <w:t xml:space="preserve">KOMISIJA ZA PROVEDBU </w:t>
      </w:r>
      <w:r w:rsidR="00C82A19">
        <w:rPr>
          <w:rFonts w:ascii="Arial" w:hAnsi="Arial" w:cs="Arial"/>
          <w:sz w:val="24"/>
          <w:szCs w:val="24"/>
        </w:rPr>
        <w:t xml:space="preserve">JAVNOG NATJEČAJA </w:t>
      </w:r>
    </w:p>
    <w:p w:rsidR="00B26FCD" w:rsidRPr="003203D7" w:rsidRDefault="00B26FCD" w:rsidP="00B26FCD">
      <w:pPr>
        <w:pStyle w:val="Bezproreda"/>
        <w:rPr>
          <w:rFonts w:ascii="Arial" w:hAnsi="Arial" w:cs="Arial"/>
          <w:sz w:val="24"/>
          <w:szCs w:val="24"/>
        </w:rPr>
      </w:pPr>
    </w:p>
    <w:p w:rsidR="00B26FCD" w:rsidRPr="003203D7" w:rsidRDefault="00B26FCD" w:rsidP="00B26FCD">
      <w:pPr>
        <w:rPr>
          <w:rFonts w:eastAsia="Arial" w:cs="Arial"/>
          <w:color w:val="000000"/>
          <w:szCs w:val="24"/>
        </w:rPr>
      </w:pPr>
    </w:p>
    <w:p w:rsidR="00B26FCD" w:rsidRPr="003203D7" w:rsidRDefault="00B26FCD" w:rsidP="00B26FCD">
      <w:pPr>
        <w:rPr>
          <w:rFonts w:cs="Arial"/>
          <w:szCs w:val="24"/>
        </w:rPr>
      </w:pPr>
    </w:p>
    <w:p w:rsidR="00B26FCD" w:rsidRPr="003203D7" w:rsidRDefault="00B26FCD" w:rsidP="00B26FCD">
      <w:pPr>
        <w:rPr>
          <w:rFonts w:cs="Arial"/>
          <w:szCs w:val="24"/>
        </w:rPr>
      </w:pPr>
    </w:p>
    <w:p w:rsidR="00B26FCD" w:rsidRPr="003203D7" w:rsidRDefault="00B26FCD" w:rsidP="00B26FCD">
      <w:pPr>
        <w:rPr>
          <w:rFonts w:cs="Arial"/>
          <w:szCs w:val="24"/>
        </w:rPr>
      </w:pPr>
    </w:p>
    <w:p w:rsidR="00DE1738" w:rsidRDefault="00DE1738"/>
    <w:sectPr w:rsidR="00DE1738" w:rsidSect="003203D7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CC" w:rsidRDefault="00C41DCC" w:rsidP="003203D7">
      <w:r>
        <w:separator/>
      </w:r>
    </w:p>
  </w:endnote>
  <w:endnote w:type="continuationSeparator" w:id="0">
    <w:p w:rsidR="00C41DCC" w:rsidRDefault="00C41DCC" w:rsidP="003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CC" w:rsidRDefault="00C41DCC" w:rsidP="003203D7">
      <w:r>
        <w:separator/>
      </w:r>
    </w:p>
  </w:footnote>
  <w:footnote w:type="continuationSeparator" w:id="0">
    <w:p w:rsidR="00C41DCC" w:rsidRDefault="00C41DCC" w:rsidP="0032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8270"/>
      <w:docPartObj>
        <w:docPartGallery w:val="Page Numbers (Top of Page)"/>
        <w:docPartUnique/>
      </w:docPartObj>
    </w:sdtPr>
    <w:sdtEndPr/>
    <w:sdtContent>
      <w:p w:rsidR="003203D7" w:rsidRDefault="003203D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76F">
          <w:rPr>
            <w:noProof/>
          </w:rPr>
          <w:t>2</w:t>
        </w:r>
        <w:r>
          <w:fldChar w:fldCharType="end"/>
        </w:r>
      </w:p>
    </w:sdtContent>
  </w:sdt>
  <w:p w:rsidR="003203D7" w:rsidRDefault="003203D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FA8"/>
    <w:multiLevelType w:val="hybridMultilevel"/>
    <w:tmpl w:val="913C58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14281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B8804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3076A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E044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28B8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ABC3389"/>
    <w:multiLevelType w:val="hybridMultilevel"/>
    <w:tmpl w:val="BC989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042B9"/>
    <w:multiLevelType w:val="hybridMultilevel"/>
    <w:tmpl w:val="3ABA64EE"/>
    <w:lvl w:ilvl="0" w:tplc="C804B954">
      <w:start w:val="1"/>
      <w:numFmt w:val="decimal"/>
      <w:lvlText w:val="%1.)"/>
      <w:lvlJc w:val="left"/>
      <w:pPr>
        <w:ind w:left="350" w:hanging="360"/>
      </w:pPr>
    </w:lvl>
    <w:lvl w:ilvl="1" w:tplc="041A0019">
      <w:start w:val="1"/>
      <w:numFmt w:val="lowerLetter"/>
      <w:lvlText w:val="%2."/>
      <w:lvlJc w:val="left"/>
      <w:pPr>
        <w:ind w:left="1070" w:hanging="360"/>
      </w:pPr>
    </w:lvl>
    <w:lvl w:ilvl="2" w:tplc="041A001B">
      <w:start w:val="1"/>
      <w:numFmt w:val="lowerRoman"/>
      <w:lvlText w:val="%3."/>
      <w:lvlJc w:val="right"/>
      <w:pPr>
        <w:ind w:left="1790" w:hanging="180"/>
      </w:pPr>
    </w:lvl>
    <w:lvl w:ilvl="3" w:tplc="041A000F">
      <w:start w:val="1"/>
      <w:numFmt w:val="decimal"/>
      <w:lvlText w:val="%4."/>
      <w:lvlJc w:val="left"/>
      <w:pPr>
        <w:ind w:left="2510" w:hanging="360"/>
      </w:pPr>
    </w:lvl>
    <w:lvl w:ilvl="4" w:tplc="041A0019">
      <w:start w:val="1"/>
      <w:numFmt w:val="lowerLetter"/>
      <w:lvlText w:val="%5."/>
      <w:lvlJc w:val="left"/>
      <w:pPr>
        <w:ind w:left="3230" w:hanging="360"/>
      </w:pPr>
    </w:lvl>
    <w:lvl w:ilvl="5" w:tplc="041A001B">
      <w:start w:val="1"/>
      <w:numFmt w:val="lowerRoman"/>
      <w:lvlText w:val="%6."/>
      <w:lvlJc w:val="right"/>
      <w:pPr>
        <w:ind w:left="3950" w:hanging="180"/>
      </w:pPr>
    </w:lvl>
    <w:lvl w:ilvl="6" w:tplc="041A000F">
      <w:start w:val="1"/>
      <w:numFmt w:val="decimal"/>
      <w:lvlText w:val="%7."/>
      <w:lvlJc w:val="left"/>
      <w:pPr>
        <w:ind w:left="4670" w:hanging="360"/>
      </w:pPr>
    </w:lvl>
    <w:lvl w:ilvl="7" w:tplc="041A0019">
      <w:start w:val="1"/>
      <w:numFmt w:val="lowerLetter"/>
      <w:lvlText w:val="%8."/>
      <w:lvlJc w:val="left"/>
      <w:pPr>
        <w:ind w:left="5390" w:hanging="360"/>
      </w:pPr>
    </w:lvl>
    <w:lvl w:ilvl="8" w:tplc="041A001B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readOnly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CD"/>
    <w:rsid w:val="0006267E"/>
    <w:rsid w:val="00123A7D"/>
    <w:rsid w:val="001C4401"/>
    <w:rsid w:val="001F7127"/>
    <w:rsid w:val="0026676F"/>
    <w:rsid w:val="002C618C"/>
    <w:rsid w:val="003203D7"/>
    <w:rsid w:val="0037105E"/>
    <w:rsid w:val="00372CB6"/>
    <w:rsid w:val="00424B18"/>
    <w:rsid w:val="004D250E"/>
    <w:rsid w:val="00501A67"/>
    <w:rsid w:val="005E5248"/>
    <w:rsid w:val="0075221B"/>
    <w:rsid w:val="00825051"/>
    <w:rsid w:val="008C19FA"/>
    <w:rsid w:val="008D404D"/>
    <w:rsid w:val="00A70CC9"/>
    <w:rsid w:val="00AA7743"/>
    <w:rsid w:val="00B26FCD"/>
    <w:rsid w:val="00B91A13"/>
    <w:rsid w:val="00BA2D3A"/>
    <w:rsid w:val="00C41DCC"/>
    <w:rsid w:val="00C82A19"/>
    <w:rsid w:val="00C91CA3"/>
    <w:rsid w:val="00D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B26FC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267E"/>
    <w:pPr>
      <w:spacing w:after="0" w:line="240" w:lineRule="auto"/>
    </w:pPr>
  </w:style>
  <w:style w:type="paragraph" w:customStyle="1" w:styleId="zadanistil">
    <w:name w:val="zadani stil"/>
    <w:basedOn w:val="Bezproreda"/>
    <w:qFormat/>
    <w:rsid w:val="0006267E"/>
    <w:rPr>
      <w:sz w:val="24"/>
    </w:rPr>
  </w:style>
  <w:style w:type="paragraph" w:styleId="Odlomakpopisa">
    <w:name w:val="List Paragraph"/>
    <w:basedOn w:val="Normal"/>
    <w:uiPriority w:val="34"/>
    <w:qFormat/>
    <w:rsid w:val="00B26FCD"/>
    <w:pPr>
      <w:overflowPunct w:val="0"/>
      <w:autoSpaceDE w:val="0"/>
      <w:autoSpaceDN w:val="0"/>
      <w:adjustRightInd w:val="0"/>
      <w:ind w:left="720"/>
      <w:contextualSpacing/>
    </w:pPr>
    <w:rPr>
      <w:rFonts w:ascii="HRHelvetica" w:eastAsia="Times New Roman" w:hAnsi="HRHelvetica"/>
      <w:sz w:val="20"/>
      <w:szCs w:val="20"/>
      <w:lang w:val="en-US" w:eastAsia="hr-HR"/>
    </w:rPr>
  </w:style>
  <w:style w:type="paragraph" w:customStyle="1" w:styleId="text-align-justify">
    <w:name w:val="text-align-justify"/>
    <w:basedOn w:val="Normal"/>
    <w:rsid w:val="00B26FC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hr-HR"/>
    </w:rPr>
  </w:style>
  <w:style w:type="paragraph" w:customStyle="1" w:styleId="text-align-center">
    <w:name w:val="text-align-center"/>
    <w:basedOn w:val="Normal"/>
    <w:rsid w:val="002C618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618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3203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03D7"/>
    <w:rPr>
      <w:rFonts w:ascii="Arial" w:eastAsia="Calibri" w:hAnsi="Arial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203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03D7"/>
    <w:rPr>
      <w:rFonts w:ascii="Arial" w:eastAsia="Calibri" w:hAnsi="Arial" w:cs="Times New Roman"/>
      <w:sz w:val="24"/>
    </w:rPr>
  </w:style>
  <w:style w:type="character" w:styleId="Tekstrezerviranogmjesta">
    <w:name w:val="Placeholder Text"/>
    <w:basedOn w:val="Zadanifontodlomka"/>
    <w:uiPriority w:val="99"/>
    <w:semiHidden/>
    <w:rsid w:val="0026676F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26676F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26676F"/>
    <w:rPr>
      <w:sz w:val="20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26676F"/>
    <w:rPr>
      <w:rFonts w:ascii="Times New Roman" w:hAnsi="Times New Roman" w:cs="Times New Roman"/>
      <w:sz w:val="20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26676F"/>
    <w:rPr>
      <w:rFonts w:ascii="Times New Roman" w:hAnsi="Times New Roman" w:cs="Times New Roman"/>
      <w:sz w:val="20"/>
      <w:bdr w:val="none" w:sz="0" w:space="0" w:color="auto"/>
      <w:shd w:val="clear" w:color="auto" w:fill="CCFFCC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7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7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B26FC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267E"/>
    <w:pPr>
      <w:spacing w:after="0" w:line="240" w:lineRule="auto"/>
    </w:pPr>
  </w:style>
  <w:style w:type="paragraph" w:customStyle="1" w:styleId="zadanistil">
    <w:name w:val="zadani stil"/>
    <w:basedOn w:val="Bezproreda"/>
    <w:qFormat/>
    <w:rsid w:val="0006267E"/>
    <w:rPr>
      <w:sz w:val="24"/>
    </w:rPr>
  </w:style>
  <w:style w:type="paragraph" w:styleId="Odlomakpopisa">
    <w:name w:val="List Paragraph"/>
    <w:basedOn w:val="Normal"/>
    <w:uiPriority w:val="34"/>
    <w:qFormat/>
    <w:rsid w:val="00B26FCD"/>
    <w:pPr>
      <w:overflowPunct w:val="0"/>
      <w:autoSpaceDE w:val="0"/>
      <w:autoSpaceDN w:val="0"/>
      <w:adjustRightInd w:val="0"/>
      <w:ind w:left="720"/>
      <w:contextualSpacing/>
    </w:pPr>
    <w:rPr>
      <w:rFonts w:ascii="HRHelvetica" w:eastAsia="Times New Roman" w:hAnsi="HRHelvetica"/>
      <w:sz w:val="20"/>
      <w:szCs w:val="20"/>
      <w:lang w:val="en-US" w:eastAsia="hr-HR"/>
    </w:rPr>
  </w:style>
  <w:style w:type="paragraph" w:customStyle="1" w:styleId="text-align-justify">
    <w:name w:val="text-align-justify"/>
    <w:basedOn w:val="Normal"/>
    <w:rsid w:val="00B26FC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hr-HR"/>
    </w:rPr>
  </w:style>
  <w:style w:type="paragraph" w:customStyle="1" w:styleId="text-align-center">
    <w:name w:val="text-align-center"/>
    <w:basedOn w:val="Normal"/>
    <w:rsid w:val="002C618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618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3203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03D7"/>
    <w:rPr>
      <w:rFonts w:ascii="Arial" w:eastAsia="Calibri" w:hAnsi="Arial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203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03D7"/>
    <w:rPr>
      <w:rFonts w:ascii="Arial" w:eastAsia="Calibri" w:hAnsi="Arial" w:cs="Times New Roman"/>
      <w:sz w:val="24"/>
    </w:rPr>
  </w:style>
  <w:style w:type="character" w:styleId="Tekstrezerviranogmjesta">
    <w:name w:val="Placeholder Text"/>
    <w:basedOn w:val="Zadanifontodlomka"/>
    <w:uiPriority w:val="99"/>
    <w:semiHidden/>
    <w:rsid w:val="0026676F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26676F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26676F"/>
    <w:rPr>
      <w:sz w:val="20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26676F"/>
    <w:rPr>
      <w:rFonts w:ascii="Times New Roman" w:hAnsi="Times New Roman" w:cs="Times New Roman"/>
      <w:sz w:val="20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26676F"/>
    <w:rPr>
      <w:rFonts w:ascii="Times New Roman" w:hAnsi="Times New Roman" w:cs="Times New Roman"/>
      <w:sz w:val="20"/>
      <w:bdr w:val="none" w:sz="0" w:space="0" w:color="auto"/>
      <w:shd w:val="clear" w:color="auto" w:fill="CCFFCC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7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7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2</Pages>
  <Words>483</Words>
  <Characters>3080</Characters>
  <Application>Microsoft Office Word</Application>
  <DocSecurity>8</DocSecurity>
  <Lines>86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ZDOSB Tajništvo</dc:creator>
  <cp:lastModifiedBy>ZDOSB Tajništvo</cp:lastModifiedBy>
  <cp:revision>2</cp:revision>
  <cp:lastPrinted>2024-05-03T09:11:00Z</cp:lastPrinted>
  <dcterms:created xsi:type="dcterms:W3CDTF">2024-05-03T09:12:00Z</dcterms:created>
  <dcterms:modified xsi:type="dcterms:W3CDTF">2024-05-03T09:12:00Z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P-15/2024-12 / Dopis - obavijest (obavijest o testiranju.docx)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